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32FD9839" w:rsidR="006B2C10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51524" w:rsidRPr="009763DD">
        <w:rPr>
          <w:rFonts w:ascii="Garamond" w:eastAsiaTheme="minorEastAsia" w:hAnsi="Garamond"/>
          <w:b/>
          <w:bCs/>
          <w:sz w:val="20"/>
          <w:szCs w:val="20"/>
          <w:lang w:eastAsia="sk-SK"/>
        </w:rPr>
        <w:t>Spevnené plochy objektov MTZ Jurajov Dvor</w:t>
      </w:r>
      <w:r w:rsidR="00851524" w:rsidRPr="00B937C1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851524">
        <w:rPr>
          <w:rFonts w:ascii="Garamond" w:eastAsiaTheme="minorEastAsia" w:hAnsi="Garamond"/>
          <w:b/>
          <w:bCs/>
          <w:sz w:val="20"/>
          <w:szCs w:val="20"/>
          <w:lang w:eastAsia="sk-SK"/>
        </w:rPr>
        <w:t>7</w:t>
      </w:r>
      <w:r w:rsidR="00851524" w:rsidRPr="00B937C1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851524">
        <w:rPr>
          <w:rFonts w:ascii="Garamond" w:eastAsia="Times New Roman" w:hAnsi="Garamond" w:cs="Times New Roman"/>
          <w:bCs/>
          <w:sz w:val="20"/>
          <w:szCs w:val="20"/>
        </w:rPr>
        <w:t>2</w:t>
      </w:r>
      <w:r w:rsidR="007A66BE">
        <w:rPr>
          <w:rFonts w:ascii="Garamond" w:eastAsia="Times New Roman" w:hAnsi="Garamond" w:cs="Times New Roman"/>
          <w:bCs/>
          <w:sz w:val="20"/>
          <w:szCs w:val="20"/>
        </w:rPr>
        <w:t>:</w:t>
      </w:r>
    </w:p>
    <w:p w14:paraId="1AEC9C53" w14:textId="35CDA8E0" w:rsidR="007A66BE" w:rsidRDefault="007A66BE" w:rsidP="007A66BE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sdt>
        <w:sdtPr>
          <w:rPr>
            <w:rFonts w:ascii="Garamond" w:eastAsia="Times New Roman" w:hAnsi="Garamond" w:cs="Times New Roman"/>
            <w:bCs/>
            <w:sz w:val="20"/>
            <w:szCs w:val="20"/>
          </w:rPr>
          <w:id w:val="517436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Cs/>
              <w:sz w:val="20"/>
              <w:szCs w:val="20"/>
            </w:rPr>
            <w:t>☐</w:t>
          </w:r>
        </w:sdtContent>
      </w:sdt>
      <w:r>
        <w:rPr>
          <w:rFonts w:ascii="Garamond" w:eastAsia="Times New Roman" w:hAnsi="Garamond" w:cs="Times New Roman"/>
          <w:bCs/>
          <w:sz w:val="20"/>
          <w:szCs w:val="20"/>
        </w:rPr>
        <w:t xml:space="preserve">   </w:t>
      </w:r>
      <w:r>
        <w:rPr>
          <w:rFonts w:ascii="Garamond" w:eastAsiaTheme="minorEastAsia" w:hAnsi="Garamond"/>
          <w:sz w:val="20"/>
          <w:szCs w:val="20"/>
          <w:lang w:eastAsia="sk-SK"/>
        </w:rPr>
        <w:t xml:space="preserve">Časť 1 - </w:t>
      </w:r>
      <w:r w:rsidRPr="009763DD">
        <w:rPr>
          <w:rFonts w:ascii="Garamond" w:eastAsiaTheme="minorEastAsia" w:hAnsi="Garamond"/>
          <w:sz w:val="20"/>
          <w:szCs w:val="20"/>
          <w:lang w:eastAsia="sk-SK"/>
        </w:rPr>
        <w:t xml:space="preserve"> Spevnená plocha A pred Exteriérovým skladom </w:t>
      </w:r>
    </w:p>
    <w:p w14:paraId="7649D769" w14:textId="1EC80162" w:rsidR="007A66BE" w:rsidRDefault="007A66BE" w:rsidP="007A66BE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sdt>
        <w:sdtPr>
          <w:rPr>
            <w:rFonts w:ascii="Garamond" w:eastAsiaTheme="minorEastAsia" w:hAnsi="Garamond"/>
            <w:sz w:val="20"/>
            <w:szCs w:val="20"/>
            <w:lang w:eastAsia="sk-SK"/>
          </w:rPr>
          <w:id w:val="-1692828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  <w:lang w:eastAsia="sk-SK"/>
            </w:rPr>
            <w:t>☐</w:t>
          </w:r>
        </w:sdtContent>
      </w:sdt>
      <w:r>
        <w:rPr>
          <w:rFonts w:ascii="Garamond" w:eastAsiaTheme="minorEastAsia" w:hAnsi="Garamond"/>
          <w:sz w:val="20"/>
          <w:szCs w:val="20"/>
          <w:lang w:eastAsia="sk-SK"/>
        </w:rPr>
        <w:t xml:space="preserve">   </w:t>
      </w:r>
      <w:r>
        <w:rPr>
          <w:rFonts w:ascii="Garamond" w:eastAsiaTheme="minorEastAsia" w:hAnsi="Garamond"/>
          <w:sz w:val="20"/>
          <w:szCs w:val="20"/>
          <w:lang w:eastAsia="sk-SK"/>
        </w:rPr>
        <w:t xml:space="preserve">Časť 2 </w:t>
      </w:r>
      <w:r w:rsidR="008324CA">
        <w:rPr>
          <w:rFonts w:ascii="Garamond" w:eastAsiaTheme="minorEastAsia" w:hAnsi="Garamond"/>
          <w:sz w:val="20"/>
          <w:szCs w:val="20"/>
          <w:lang w:eastAsia="sk-SK"/>
        </w:rPr>
        <w:t>-</w:t>
      </w:r>
      <w:r>
        <w:rPr>
          <w:rFonts w:ascii="Garamond" w:eastAsiaTheme="minorEastAsia" w:hAnsi="Garamond"/>
          <w:sz w:val="20"/>
          <w:szCs w:val="20"/>
          <w:lang w:eastAsia="sk-SK"/>
        </w:rPr>
        <w:t xml:space="preserve"> </w:t>
      </w:r>
      <w:r w:rsidRPr="009763DD">
        <w:rPr>
          <w:rFonts w:ascii="Garamond" w:eastAsiaTheme="minorEastAsia" w:hAnsi="Garamond"/>
          <w:sz w:val="20"/>
          <w:szCs w:val="20"/>
          <w:lang w:eastAsia="sk-SK"/>
        </w:rPr>
        <w:t>Spevnená plocha B pred Drevoskladom</w:t>
      </w:r>
    </w:p>
    <w:p w14:paraId="452E0568" w14:textId="0235D494" w:rsidR="007A66BE" w:rsidRPr="00A96766" w:rsidRDefault="007A66BE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</w:p>
    <w:p w14:paraId="2E0A82DB" w14:textId="29842A93" w:rsidR="006B2C10" w:rsidRPr="00A96766" w:rsidRDefault="006B2C10" w:rsidP="00137CE9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37CE9"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0786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07860"/>
    <w:rsid w:val="00062A74"/>
    <w:rsid w:val="00136583"/>
    <w:rsid w:val="00137541"/>
    <w:rsid w:val="00137CE9"/>
    <w:rsid w:val="00190BEE"/>
    <w:rsid w:val="002B40F5"/>
    <w:rsid w:val="004F0488"/>
    <w:rsid w:val="005439AD"/>
    <w:rsid w:val="00616BBF"/>
    <w:rsid w:val="006B2C10"/>
    <w:rsid w:val="006C795A"/>
    <w:rsid w:val="007A66BE"/>
    <w:rsid w:val="007D0545"/>
    <w:rsid w:val="008324CA"/>
    <w:rsid w:val="00851524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A31E9"/>
    <w:rsid w:val="00E10FAC"/>
    <w:rsid w:val="00E575F5"/>
    <w:rsid w:val="00E613DD"/>
    <w:rsid w:val="00EC53D3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7A66BE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7A66B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17</cp:revision>
  <dcterms:created xsi:type="dcterms:W3CDTF">2023-09-13T05:52:00Z</dcterms:created>
  <dcterms:modified xsi:type="dcterms:W3CDTF">2025-09-10T07:01:00Z</dcterms:modified>
</cp:coreProperties>
</file>